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2703" w14:textId="54558F7E" w:rsidR="00754AA5" w:rsidRPr="009D1566" w:rsidRDefault="005107A8" w:rsidP="005107A8">
      <w:pPr>
        <w:rPr>
          <w:rFonts w:ascii="Arial" w:hAnsi="Arial" w:cs="Arial"/>
          <w:b/>
          <w:sz w:val="24"/>
          <w:szCs w:val="24"/>
        </w:rPr>
      </w:pPr>
      <w:r>
        <w:rPr>
          <w:rFonts w:ascii="Arial" w:hAnsi="Arial" w:cs="Arial"/>
          <w:b/>
          <w:noProof/>
        </w:rPr>
        <w:drawing>
          <wp:anchor distT="0" distB="0" distL="114300" distR="114300" simplePos="0" relativeHeight="251658240" behindDoc="1" locked="0" layoutInCell="1" allowOverlap="1" wp14:anchorId="68BFD8C3" wp14:editId="14588EA8">
            <wp:simplePos x="0" y="0"/>
            <wp:positionH relativeFrom="column">
              <wp:posOffset>5005070</wp:posOffset>
            </wp:positionH>
            <wp:positionV relativeFrom="paragraph">
              <wp:posOffset>-294640</wp:posOffset>
            </wp:positionV>
            <wp:extent cx="1118235" cy="67246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23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00335538" w:rsidRPr="009D1566">
        <w:rPr>
          <w:rFonts w:ascii="Arial" w:hAnsi="Arial" w:cs="Arial"/>
          <w:b/>
          <w:sz w:val="24"/>
          <w:szCs w:val="24"/>
        </w:rPr>
        <w:t>Modern Slavery and Human trafficking Policy</w:t>
      </w:r>
    </w:p>
    <w:p w14:paraId="0AD2A51D" w14:textId="715D0A7F" w:rsidR="00AE0EBF" w:rsidRPr="009D1566" w:rsidRDefault="00AE0EBF">
      <w:pPr>
        <w:rPr>
          <w:rFonts w:ascii="Arial" w:hAnsi="Arial" w:cs="Arial"/>
          <w:b/>
        </w:rPr>
      </w:pPr>
    </w:p>
    <w:p w14:paraId="4E15094C" w14:textId="4EBD5D8A" w:rsidR="00335538" w:rsidRPr="009D1566" w:rsidRDefault="00335538">
      <w:pPr>
        <w:rPr>
          <w:rFonts w:ascii="Arial" w:hAnsi="Arial" w:cs="Arial"/>
          <w:b/>
        </w:rPr>
      </w:pPr>
      <w:r w:rsidRPr="009D1566">
        <w:rPr>
          <w:rFonts w:ascii="Arial" w:hAnsi="Arial" w:cs="Arial"/>
          <w:b/>
        </w:rPr>
        <w:t>Our commitment to you:</w:t>
      </w:r>
    </w:p>
    <w:p w14:paraId="1812988E" w14:textId="6CCF7C1F" w:rsidR="00335538" w:rsidRPr="009D1566" w:rsidRDefault="00335538" w:rsidP="00335538">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Pier Training is committed to understanding all potential modern slavery risks relating to its business and to ensuring the business and its supply chains are free of modern slavery and human trafficking.</w:t>
      </w:r>
    </w:p>
    <w:p w14:paraId="1C73414D" w14:textId="77777777" w:rsidR="00335538" w:rsidRPr="009D1566" w:rsidRDefault="00335538" w:rsidP="00335538">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We acknowledge our responsibility to take a robust approach to slavery and human trafficking and to comply with all principles of the Modern Slavery Act 2015.</w:t>
      </w:r>
    </w:p>
    <w:p w14:paraId="0C9CE5EA" w14:textId="77777777" w:rsidR="00335538" w:rsidRPr="009D1566" w:rsidRDefault="00335538" w:rsidP="00335538">
      <w:pPr>
        <w:spacing w:before="100" w:beforeAutospacing="1" w:after="100" w:afterAutospacing="1" w:line="240" w:lineRule="auto"/>
        <w:rPr>
          <w:rFonts w:ascii="Arial" w:eastAsia="Times New Roman" w:hAnsi="Arial" w:cs="Arial"/>
          <w:b/>
          <w:lang w:eastAsia="en-GB"/>
        </w:rPr>
      </w:pPr>
      <w:r w:rsidRPr="009D1566">
        <w:rPr>
          <w:rFonts w:ascii="Arial" w:eastAsia="Times New Roman" w:hAnsi="Arial" w:cs="Arial"/>
          <w:b/>
          <w:lang w:eastAsia="en-GB"/>
        </w:rPr>
        <w:t>The Objective of the Policy:</w:t>
      </w:r>
    </w:p>
    <w:p w14:paraId="7A2D0BA9" w14:textId="77777777" w:rsidR="00335538" w:rsidRPr="009D1566" w:rsidRDefault="00335538" w:rsidP="00335538">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Modern slavery is a criminal offence under the Modern Slavery Act 2015. Modern slavery can occur in various forms, including servitude, forced or compulsory labour and human trafficking, all of which have in common the deprivation of a person’s liberty by another </w:t>
      </w:r>
      <w:proofErr w:type="gramStart"/>
      <w:r w:rsidRPr="009D1566">
        <w:rPr>
          <w:rFonts w:ascii="Arial" w:eastAsia="Times New Roman" w:hAnsi="Arial" w:cs="Arial"/>
          <w:lang w:eastAsia="en-GB"/>
        </w:rPr>
        <w:t>in order to</w:t>
      </w:r>
      <w:proofErr w:type="gramEnd"/>
      <w:r w:rsidRPr="009D1566">
        <w:rPr>
          <w:rFonts w:ascii="Arial" w:eastAsia="Times New Roman" w:hAnsi="Arial" w:cs="Arial"/>
          <w:lang w:eastAsia="en-GB"/>
        </w:rPr>
        <w:t xml:space="preserve"> exploit them for personal or commercial gain. This policy sets out how Lifetime aims to prevent opportunities for modern slavery to occur within the Company or any areas of our supply chain</w:t>
      </w:r>
    </w:p>
    <w:p w14:paraId="2D254171" w14:textId="77777777" w:rsidR="00AE0EBF" w:rsidRPr="009D1566" w:rsidRDefault="00AE0EBF" w:rsidP="00335538">
      <w:pPr>
        <w:spacing w:before="100" w:beforeAutospacing="1" w:after="100" w:afterAutospacing="1" w:line="240" w:lineRule="auto"/>
        <w:rPr>
          <w:rFonts w:ascii="Arial" w:eastAsia="Times New Roman" w:hAnsi="Arial" w:cs="Arial"/>
          <w:b/>
          <w:lang w:eastAsia="en-GB"/>
        </w:rPr>
      </w:pPr>
      <w:r w:rsidRPr="009D1566">
        <w:rPr>
          <w:rFonts w:ascii="Arial" w:eastAsia="Times New Roman" w:hAnsi="Arial" w:cs="Arial"/>
          <w:b/>
          <w:lang w:eastAsia="en-GB"/>
        </w:rPr>
        <w:t>Responsibilities:</w:t>
      </w:r>
    </w:p>
    <w:p w14:paraId="094C4706" w14:textId="77777777" w:rsidR="00335538" w:rsidRPr="009D1566" w:rsidRDefault="00335538" w:rsidP="00335538">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The responsibility for the prevention of modern slavery and for ensuring the policy and its implementation complies with our legal and ethical obligations, rests with the executive team. </w:t>
      </w:r>
      <w:r w:rsidR="00AE0EBF" w:rsidRPr="009D1566">
        <w:rPr>
          <w:rFonts w:ascii="Arial" w:eastAsia="Times New Roman" w:hAnsi="Arial" w:cs="Arial"/>
          <w:lang w:eastAsia="en-GB"/>
        </w:rPr>
        <w:t>The Senior Management Team</w:t>
      </w:r>
      <w:r w:rsidRPr="009D1566">
        <w:rPr>
          <w:rFonts w:ascii="Arial" w:eastAsia="Times New Roman" w:hAnsi="Arial" w:cs="Arial"/>
          <w:lang w:eastAsia="en-GB"/>
        </w:rPr>
        <w:t xml:space="preserve"> are responsible for the implementation of this policy and for ensuring those who report to them understand and comply with this policy. This policy can be accessed by all employees </w:t>
      </w:r>
      <w:r w:rsidR="00AE0EBF" w:rsidRPr="009D1566">
        <w:rPr>
          <w:rFonts w:ascii="Arial" w:eastAsia="Times New Roman" w:hAnsi="Arial" w:cs="Arial"/>
          <w:lang w:eastAsia="en-GB"/>
        </w:rPr>
        <w:t xml:space="preserve">on SharePoint under: </w:t>
      </w:r>
    </w:p>
    <w:p w14:paraId="4E4D62C8" w14:textId="77777777" w:rsidR="00AE0EBF" w:rsidRPr="009D1566" w:rsidRDefault="00AE0EBF" w:rsidP="00AE0EBF">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This policy applies to all Pier Training employees as well as to all suppliers and business partners.</w:t>
      </w:r>
    </w:p>
    <w:p w14:paraId="09D375F1" w14:textId="77777777" w:rsidR="00AE0EBF" w:rsidRPr="009D1566" w:rsidRDefault="00AE0EBF" w:rsidP="00AE0EBF">
      <w:pPr>
        <w:spacing w:before="100" w:beforeAutospacing="1" w:after="100" w:afterAutospacing="1" w:line="240" w:lineRule="auto"/>
        <w:rPr>
          <w:rFonts w:ascii="Arial" w:eastAsia="Times New Roman" w:hAnsi="Arial" w:cs="Arial"/>
          <w:b/>
          <w:lang w:eastAsia="en-GB"/>
        </w:rPr>
      </w:pPr>
      <w:r w:rsidRPr="009D1566">
        <w:rPr>
          <w:rFonts w:ascii="Arial" w:eastAsia="Times New Roman" w:hAnsi="Arial" w:cs="Arial"/>
          <w:b/>
          <w:lang w:eastAsia="en-GB"/>
        </w:rPr>
        <w:t>Organisation and Structure:</w:t>
      </w:r>
    </w:p>
    <w:p w14:paraId="10604584" w14:textId="212EA291" w:rsidR="00AE0EBF" w:rsidRPr="009D1566" w:rsidRDefault="00CF17CE" w:rsidP="00AE0EBF">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Pier Training is a Training Provider based in the UK and we offer Apprenticeship programmes Nationally across a range of business </w:t>
      </w:r>
      <w:proofErr w:type="spellStart"/>
      <w:proofErr w:type="gramStart"/>
      <w:r w:rsidRPr="009D1566">
        <w:rPr>
          <w:rFonts w:ascii="Arial" w:eastAsia="Times New Roman" w:hAnsi="Arial" w:cs="Arial"/>
          <w:lang w:eastAsia="en-GB"/>
        </w:rPr>
        <w:t>sectors.</w:t>
      </w:r>
      <w:r w:rsidR="00AE0EBF" w:rsidRPr="009D1566">
        <w:rPr>
          <w:rFonts w:ascii="Arial" w:eastAsia="Times New Roman" w:hAnsi="Arial" w:cs="Arial"/>
          <w:lang w:eastAsia="en-GB"/>
        </w:rPr>
        <w:t>We</w:t>
      </w:r>
      <w:proofErr w:type="spellEnd"/>
      <w:proofErr w:type="gramEnd"/>
      <w:r w:rsidR="00AE0EBF" w:rsidRPr="009D1566">
        <w:rPr>
          <w:rFonts w:ascii="Arial" w:eastAsia="Times New Roman" w:hAnsi="Arial" w:cs="Arial"/>
          <w:lang w:eastAsia="en-GB"/>
        </w:rPr>
        <w:t xml:space="preserve"> are a forerunner in delivery of healthcare and management programmes, we are driven to support businesses with all aspects of training and development</w:t>
      </w:r>
      <w:r w:rsidR="008A17FD" w:rsidRPr="009D1566">
        <w:rPr>
          <w:rFonts w:ascii="Arial" w:eastAsia="Times New Roman" w:hAnsi="Arial" w:cs="Arial"/>
          <w:lang w:eastAsia="en-GB"/>
        </w:rPr>
        <w:t xml:space="preserve"> with a wealth of </w:t>
      </w:r>
      <w:r w:rsidR="00406F4B" w:rsidRPr="009D1566">
        <w:rPr>
          <w:rFonts w:ascii="Arial" w:eastAsia="Times New Roman" w:hAnsi="Arial" w:cs="Arial"/>
          <w:lang w:eastAsia="en-GB"/>
        </w:rPr>
        <w:t>resources</w:t>
      </w:r>
      <w:r w:rsidR="009D683A" w:rsidRPr="009D1566">
        <w:rPr>
          <w:rFonts w:ascii="Arial" w:eastAsia="Times New Roman" w:hAnsi="Arial" w:cs="Arial"/>
          <w:lang w:eastAsia="en-GB"/>
        </w:rPr>
        <w:t>.</w:t>
      </w:r>
    </w:p>
    <w:p w14:paraId="58579DD0" w14:textId="77777777" w:rsidR="009D683A" w:rsidRPr="009D1566" w:rsidRDefault="009D683A" w:rsidP="00AE0EBF">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Pier Training work in the following sectors:</w:t>
      </w:r>
    </w:p>
    <w:p w14:paraId="344E0BA1" w14:textId="77777777" w:rsidR="009D683A" w:rsidRPr="009D1566" w:rsidRDefault="00F111CE" w:rsidP="009D683A">
      <w:pPr>
        <w:pStyle w:val="ListParagraph"/>
        <w:numPr>
          <w:ilvl w:val="0"/>
          <w:numId w:val="3"/>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Functional Skills </w:t>
      </w:r>
    </w:p>
    <w:p w14:paraId="3120FBE0" w14:textId="77777777" w:rsidR="00F111CE" w:rsidRPr="009D1566" w:rsidRDefault="00F111CE" w:rsidP="009D683A">
      <w:pPr>
        <w:pStyle w:val="ListParagraph"/>
        <w:numPr>
          <w:ilvl w:val="0"/>
          <w:numId w:val="3"/>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Healthcare </w:t>
      </w:r>
    </w:p>
    <w:p w14:paraId="596B98CA" w14:textId="77777777" w:rsidR="00F111CE" w:rsidRPr="009D1566" w:rsidRDefault="00F111CE" w:rsidP="009D683A">
      <w:pPr>
        <w:pStyle w:val="ListParagraph"/>
        <w:numPr>
          <w:ilvl w:val="0"/>
          <w:numId w:val="3"/>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Leadership &amp; Management </w:t>
      </w:r>
    </w:p>
    <w:p w14:paraId="0FD1641D" w14:textId="77777777" w:rsidR="00F111CE" w:rsidRPr="009D1566" w:rsidRDefault="00F111CE" w:rsidP="009D683A">
      <w:pPr>
        <w:pStyle w:val="ListParagraph"/>
        <w:numPr>
          <w:ilvl w:val="0"/>
          <w:numId w:val="3"/>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Learning &amp; Development </w:t>
      </w:r>
    </w:p>
    <w:p w14:paraId="6EFA6122" w14:textId="77777777" w:rsidR="00F111CE" w:rsidRPr="009D1566" w:rsidRDefault="00F111CE" w:rsidP="009D683A">
      <w:pPr>
        <w:pStyle w:val="ListParagraph"/>
        <w:numPr>
          <w:ilvl w:val="0"/>
          <w:numId w:val="3"/>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Customer Service </w:t>
      </w:r>
    </w:p>
    <w:p w14:paraId="166D42D3" w14:textId="151F466E" w:rsidR="00F111CE" w:rsidRPr="009D1566" w:rsidRDefault="00F111CE" w:rsidP="009D683A">
      <w:pPr>
        <w:pStyle w:val="ListParagraph"/>
        <w:numPr>
          <w:ilvl w:val="0"/>
          <w:numId w:val="3"/>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Business Administrator</w:t>
      </w:r>
    </w:p>
    <w:p w14:paraId="48C00AD0" w14:textId="5409B20F" w:rsidR="00335538" w:rsidRPr="009D1566" w:rsidRDefault="00CF17CE" w:rsidP="00CF17CE">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The scope of our business is within the United Kingdom only and given the nature of our supply chain, we do not deem any </w:t>
      </w:r>
      <w:proofErr w:type="gramStart"/>
      <w:r w:rsidRPr="009D1566">
        <w:rPr>
          <w:rFonts w:ascii="Arial" w:eastAsia="Times New Roman" w:hAnsi="Arial" w:cs="Arial"/>
          <w:lang w:eastAsia="en-GB"/>
        </w:rPr>
        <w:t>particular activities</w:t>
      </w:r>
      <w:proofErr w:type="gramEnd"/>
      <w:r w:rsidRPr="009D1566">
        <w:rPr>
          <w:rFonts w:ascii="Arial" w:eastAsia="Times New Roman" w:hAnsi="Arial" w:cs="Arial"/>
          <w:lang w:eastAsia="en-GB"/>
        </w:rPr>
        <w:t xml:space="preserve"> or areas we operate in, as high risk in relation to modern slavery.</w:t>
      </w:r>
    </w:p>
    <w:p w14:paraId="1300C8D6" w14:textId="24D9DA59" w:rsidR="00CF17CE" w:rsidRPr="009D1566" w:rsidRDefault="00CF17CE" w:rsidP="00CF17CE">
      <w:pPr>
        <w:spacing w:before="100" w:beforeAutospacing="1" w:after="100" w:afterAutospacing="1" w:line="240" w:lineRule="auto"/>
        <w:rPr>
          <w:rFonts w:ascii="Arial" w:eastAsia="Times New Roman" w:hAnsi="Arial" w:cs="Arial"/>
          <w:b/>
          <w:lang w:eastAsia="en-GB"/>
        </w:rPr>
      </w:pPr>
      <w:r w:rsidRPr="009D1566">
        <w:rPr>
          <w:rFonts w:ascii="Arial" w:eastAsia="Times New Roman" w:hAnsi="Arial" w:cs="Arial"/>
          <w:b/>
          <w:lang w:eastAsia="en-GB"/>
        </w:rPr>
        <w:t>Policies:</w:t>
      </w:r>
    </w:p>
    <w:p w14:paraId="549A4373" w14:textId="47666972" w:rsidR="00CF17CE" w:rsidRPr="009D1566" w:rsidRDefault="00CF17CE" w:rsidP="00CF17CE">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b/>
          <w:lang w:eastAsia="en-GB"/>
        </w:rPr>
        <w:lastRenderedPageBreak/>
        <w:t xml:space="preserve">Pier Training </w:t>
      </w:r>
      <w:r w:rsidRPr="009D1566">
        <w:rPr>
          <w:rFonts w:ascii="Arial" w:eastAsia="Times New Roman" w:hAnsi="Arial" w:cs="Arial"/>
          <w:lang w:eastAsia="en-GB"/>
        </w:rPr>
        <w:t>has in place the following policies that describe our approach to the identification of modern slavery risks and steps to be taken to prevent slavery and human trafficking in its operations.</w:t>
      </w:r>
    </w:p>
    <w:p w14:paraId="3EE8238A" w14:textId="4DCD5FFB" w:rsidR="00CF17CE" w:rsidRPr="009D1566" w:rsidRDefault="00CF17CE" w:rsidP="00CF17CE">
      <w:pPr>
        <w:pStyle w:val="ListParagraph"/>
        <w:numPr>
          <w:ilvl w:val="0"/>
          <w:numId w:val="5"/>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Whistleblowing Policy</w:t>
      </w:r>
    </w:p>
    <w:p w14:paraId="5AE7F287" w14:textId="0B2BB59B" w:rsidR="00CF17CE" w:rsidRPr="009D1566" w:rsidRDefault="00CF17CE" w:rsidP="00CF17CE">
      <w:pPr>
        <w:pStyle w:val="ListParagraph"/>
        <w:numPr>
          <w:ilvl w:val="0"/>
          <w:numId w:val="5"/>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Corporate / Social Responsibility </w:t>
      </w:r>
    </w:p>
    <w:p w14:paraId="26E2C018" w14:textId="74FD6089" w:rsidR="00CF17CE" w:rsidRPr="009D1566" w:rsidRDefault="00CF17CE" w:rsidP="00CF17CE">
      <w:pPr>
        <w:pStyle w:val="ListParagraph"/>
        <w:numPr>
          <w:ilvl w:val="0"/>
          <w:numId w:val="5"/>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Employee Code of Conduct</w:t>
      </w:r>
    </w:p>
    <w:p w14:paraId="3A8030E5" w14:textId="605DB9E2" w:rsidR="00CF17CE" w:rsidRPr="009D1566" w:rsidRDefault="00CF17CE" w:rsidP="00CF17CE">
      <w:pPr>
        <w:pStyle w:val="ListParagraph"/>
        <w:numPr>
          <w:ilvl w:val="0"/>
          <w:numId w:val="5"/>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Supplier Code of Conduct</w:t>
      </w:r>
    </w:p>
    <w:p w14:paraId="06B10EBD" w14:textId="0B4A599D" w:rsidR="00CF17CE" w:rsidRPr="009D1566" w:rsidRDefault="00CF17CE" w:rsidP="00CF17CE">
      <w:pPr>
        <w:pStyle w:val="ListParagraph"/>
        <w:numPr>
          <w:ilvl w:val="0"/>
          <w:numId w:val="5"/>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Safeguarding Policy </w:t>
      </w:r>
    </w:p>
    <w:p w14:paraId="3E5C82A0" w14:textId="19FF6568" w:rsidR="00CF17CE" w:rsidRPr="009D1566" w:rsidRDefault="00CF17CE" w:rsidP="00CF17CE">
      <w:pPr>
        <w:pStyle w:val="ListParagraph"/>
        <w:numPr>
          <w:ilvl w:val="0"/>
          <w:numId w:val="5"/>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British Values</w:t>
      </w:r>
    </w:p>
    <w:p w14:paraId="75E2057E" w14:textId="1982F51C" w:rsidR="00CF17CE" w:rsidRPr="009D1566" w:rsidRDefault="00CF17CE" w:rsidP="00CF17CE">
      <w:pPr>
        <w:pStyle w:val="ListParagraph"/>
        <w:numPr>
          <w:ilvl w:val="0"/>
          <w:numId w:val="5"/>
        </w:num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 xml:space="preserve">Prevent </w:t>
      </w:r>
    </w:p>
    <w:p w14:paraId="5001EF90" w14:textId="719CE119" w:rsidR="00CF17CE" w:rsidRPr="009D1566" w:rsidRDefault="00CF17CE" w:rsidP="00CF17CE">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Pier Training are confident from our due diligence that there is no evidence of modern slavery or human trafficking in our business. The business undertakes due diligence when considering taking on new suppliers</w:t>
      </w:r>
      <w:r w:rsidR="009D1566" w:rsidRPr="009D1566">
        <w:rPr>
          <w:rFonts w:ascii="Arial" w:eastAsia="Times New Roman" w:hAnsi="Arial" w:cs="Arial"/>
          <w:lang w:eastAsia="en-GB"/>
        </w:rPr>
        <w:t xml:space="preserve"> or forming relationships with members of our supply chain</w:t>
      </w:r>
      <w:r w:rsidRPr="009D1566">
        <w:rPr>
          <w:rFonts w:ascii="Arial" w:eastAsia="Times New Roman" w:hAnsi="Arial" w:cs="Arial"/>
          <w:lang w:eastAsia="en-GB"/>
        </w:rPr>
        <w:t xml:space="preserve"> and regularly reviews </w:t>
      </w:r>
      <w:r w:rsidR="009D1566" w:rsidRPr="009D1566">
        <w:rPr>
          <w:rFonts w:ascii="Arial" w:eastAsia="Times New Roman" w:hAnsi="Arial" w:cs="Arial"/>
          <w:lang w:eastAsia="en-GB"/>
        </w:rPr>
        <w:t xml:space="preserve">our </w:t>
      </w:r>
      <w:r w:rsidRPr="009D1566">
        <w:rPr>
          <w:rFonts w:ascii="Arial" w:eastAsia="Times New Roman" w:hAnsi="Arial" w:cs="Arial"/>
          <w:lang w:eastAsia="en-GB"/>
        </w:rPr>
        <w:t>existing</w:t>
      </w:r>
      <w:r w:rsidR="009D1566" w:rsidRPr="009D1566">
        <w:rPr>
          <w:rFonts w:ascii="Arial" w:eastAsia="Times New Roman" w:hAnsi="Arial" w:cs="Arial"/>
          <w:lang w:eastAsia="en-GB"/>
        </w:rPr>
        <w:t xml:space="preserve"> supply chain.</w:t>
      </w:r>
    </w:p>
    <w:p w14:paraId="2A746B5A" w14:textId="5AFB86BA" w:rsidR="009D1566" w:rsidRPr="009D1566" w:rsidRDefault="009D1566" w:rsidP="00CF17CE">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If any supplier were to not meet our standards as set out in this policy and our code of conduct then Pier Training would consider invoking sanctions and termination of the business relationship</w:t>
      </w:r>
    </w:p>
    <w:p w14:paraId="4D8ECBE0" w14:textId="67BBE292" w:rsidR="00CF17CE" w:rsidRPr="009D1566" w:rsidRDefault="009D1566" w:rsidP="00CF17CE">
      <w:pPr>
        <w:spacing w:before="100" w:beforeAutospacing="1" w:after="100" w:afterAutospacing="1" w:line="240" w:lineRule="auto"/>
        <w:rPr>
          <w:rFonts w:ascii="Arial" w:eastAsia="Times New Roman" w:hAnsi="Arial" w:cs="Arial"/>
          <w:lang w:eastAsia="en-GB"/>
        </w:rPr>
      </w:pPr>
      <w:r w:rsidRPr="009D1566">
        <w:rPr>
          <w:rFonts w:ascii="Arial" w:eastAsia="Times New Roman" w:hAnsi="Arial" w:cs="Arial"/>
          <w:lang w:eastAsia="en-GB"/>
        </w:rPr>
        <w:t>Monitor and review:</w:t>
      </w:r>
    </w:p>
    <w:p w14:paraId="1A084ADB" w14:textId="77777777" w:rsidR="009D1566" w:rsidRPr="009D1566" w:rsidRDefault="009D1566" w:rsidP="009D1566">
      <w:pPr>
        <w:numPr>
          <w:ilvl w:val="0"/>
          <w:numId w:val="6"/>
        </w:numPr>
        <w:spacing w:before="100" w:beforeAutospacing="1" w:after="75" w:line="240" w:lineRule="auto"/>
        <w:rPr>
          <w:rFonts w:ascii="Arial" w:eastAsia="Times New Roman" w:hAnsi="Arial" w:cs="Arial"/>
          <w:lang w:eastAsia="en-GB"/>
        </w:rPr>
      </w:pPr>
      <w:r w:rsidRPr="009D1566">
        <w:rPr>
          <w:rFonts w:ascii="Arial" w:eastAsia="Times New Roman" w:hAnsi="Arial" w:cs="Arial"/>
          <w:lang w:eastAsia="en-GB"/>
        </w:rPr>
        <w:t>All team members will read and understand the policy and where appropriate, receive additional training.</w:t>
      </w:r>
    </w:p>
    <w:p w14:paraId="4B2C6DC7" w14:textId="6C0124CB" w:rsidR="009D1566" w:rsidRPr="009D1566" w:rsidRDefault="009D1566" w:rsidP="009D1566">
      <w:pPr>
        <w:numPr>
          <w:ilvl w:val="0"/>
          <w:numId w:val="6"/>
        </w:numPr>
        <w:spacing w:before="100" w:beforeAutospacing="1" w:after="75" w:line="240" w:lineRule="auto"/>
        <w:rPr>
          <w:rFonts w:ascii="Arial" w:eastAsia="Times New Roman" w:hAnsi="Arial" w:cs="Arial"/>
          <w:lang w:eastAsia="en-GB"/>
        </w:rPr>
      </w:pPr>
      <w:r w:rsidRPr="009D1566">
        <w:rPr>
          <w:rFonts w:ascii="Arial" w:eastAsia="Times New Roman" w:hAnsi="Arial" w:cs="Arial"/>
          <w:lang w:eastAsia="en-GB"/>
        </w:rPr>
        <w:t xml:space="preserve">All suppliers will provide such co-operation and information that </w:t>
      </w:r>
      <w:r>
        <w:rPr>
          <w:rFonts w:ascii="Arial" w:eastAsia="Times New Roman" w:hAnsi="Arial" w:cs="Arial"/>
          <w:lang w:eastAsia="en-GB"/>
        </w:rPr>
        <w:t>Pier Training</w:t>
      </w:r>
      <w:r w:rsidRPr="009D1566">
        <w:rPr>
          <w:rFonts w:ascii="Arial" w:eastAsia="Times New Roman" w:hAnsi="Arial" w:cs="Arial"/>
          <w:lang w:eastAsia="en-GB"/>
        </w:rPr>
        <w:t xml:space="preserve"> reasonably requires </w:t>
      </w:r>
      <w:proofErr w:type="gramStart"/>
      <w:r w:rsidRPr="009D1566">
        <w:rPr>
          <w:rFonts w:ascii="Arial" w:eastAsia="Times New Roman" w:hAnsi="Arial" w:cs="Arial"/>
          <w:lang w:eastAsia="en-GB"/>
        </w:rPr>
        <w:t>in order to</w:t>
      </w:r>
      <w:proofErr w:type="gramEnd"/>
      <w:r w:rsidRPr="009D1566">
        <w:rPr>
          <w:rFonts w:ascii="Arial" w:eastAsia="Times New Roman" w:hAnsi="Arial" w:cs="Arial"/>
          <w:lang w:eastAsia="en-GB"/>
        </w:rPr>
        <w:t xml:space="preserve"> confirm compliance with our code of conduct, including, but not limited to, providing written confirmation as to compliance with the </w:t>
      </w:r>
      <w:r>
        <w:rPr>
          <w:rFonts w:ascii="Arial" w:eastAsia="Times New Roman" w:hAnsi="Arial" w:cs="Arial"/>
          <w:lang w:eastAsia="en-GB"/>
        </w:rPr>
        <w:t>Pier</w:t>
      </w:r>
      <w:r w:rsidRPr="009D1566">
        <w:rPr>
          <w:rFonts w:ascii="Arial" w:eastAsia="Times New Roman" w:hAnsi="Arial" w:cs="Arial"/>
          <w:lang w:eastAsia="en-GB"/>
        </w:rPr>
        <w:t xml:space="preserve"> code of conduct, on request</w:t>
      </w:r>
      <w:r>
        <w:rPr>
          <w:rFonts w:ascii="Arial" w:eastAsia="Times New Roman" w:hAnsi="Arial" w:cs="Arial"/>
          <w:lang w:eastAsia="en-GB"/>
        </w:rPr>
        <w:t xml:space="preserve"> and </w:t>
      </w:r>
      <w:r w:rsidRPr="009D1566">
        <w:rPr>
          <w:rFonts w:ascii="Arial" w:eastAsia="Times New Roman" w:hAnsi="Arial" w:cs="Arial"/>
          <w:lang w:eastAsia="en-GB"/>
        </w:rPr>
        <w:t xml:space="preserve">allowing </w:t>
      </w:r>
      <w:r>
        <w:rPr>
          <w:rFonts w:ascii="Arial" w:eastAsia="Times New Roman" w:hAnsi="Arial" w:cs="Arial"/>
          <w:lang w:eastAsia="en-GB"/>
        </w:rPr>
        <w:t>Pier</w:t>
      </w:r>
      <w:r w:rsidRPr="009D1566">
        <w:rPr>
          <w:rFonts w:ascii="Arial" w:eastAsia="Times New Roman" w:hAnsi="Arial" w:cs="Arial"/>
          <w:lang w:eastAsia="en-GB"/>
        </w:rPr>
        <w:t xml:space="preserve"> training to carry out (or commission others to carry out) compliance checks and audits.</w:t>
      </w:r>
    </w:p>
    <w:p w14:paraId="2DEFEC1B" w14:textId="57A87722" w:rsidR="009D1566" w:rsidRPr="005107A8" w:rsidRDefault="005107A8" w:rsidP="00CF17CE">
      <w:pPr>
        <w:spacing w:before="100" w:beforeAutospacing="1" w:after="100" w:afterAutospacing="1" w:line="240" w:lineRule="auto"/>
        <w:rPr>
          <w:rFonts w:ascii="Arial" w:eastAsia="Times New Roman" w:hAnsi="Arial" w:cs="Arial"/>
          <w:b/>
          <w:sz w:val="24"/>
          <w:szCs w:val="24"/>
          <w:lang w:eastAsia="en-GB"/>
        </w:rPr>
      </w:pPr>
      <w:r w:rsidRPr="005107A8">
        <w:rPr>
          <w:rFonts w:ascii="Arial" w:eastAsia="Times New Roman" w:hAnsi="Arial" w:cs="Arial"/>
          <w:b/>
          <w:sz w:val="24"/>
          <w:szCs w:val="24"/>
          <w:lang w:eastAsia="en-GB"/>
        </w:rPr>
        <w:t>Review:</w:t>
      </w:r>
    </w:p>
    <w:p w14:paraId="74EF4085" w14:textId="5B2BCA52" w:rsidR="005107A8" w:rsidRPr="005107A8" w:rsidRDefault="005107A8" w:rsidP="00CF17CE">
      <w:pPr>
        <w:spacing w:before="100" w:beforeAutospacing="1" w:after="100" w:afterAutospacing="1" w:line="240" w:lineRule="auto"/>
        <w:rPr>
          <w:rFonts w:ascii="Arial" w:eastAsia="Times New Roman" w:hAnsi="Arial" w:cs="Arial"/>
          <w:lang w:eastAsia="en-GB"/>
        </w:rPr>
      </w:pPr>
      <w:r w:rsidRPr="005107A8">
        <w:rPr>
          <w:rFonts w:ascii="Arial" w:eastAsia="Times New Roman" w:hAnsi="Arial" w:cs="Arial"/>
          <w:lang w:eastAsia="en-GB"/>
        </w:rPr>
        <w:t>This policy, along with all other policies will be subject to a periodic review – the next review will be due in August 2019</w:t>
      </w:r>
    </w:p>
    <w:p w14:paraId="253D8CBD" w14:textId="454D04E7" w:rsidR="00CF17CE" w:rsidRDefault="00CF17CE" w:rsidP="00CF17CE">
      <w:pPr>
        <w:spacing w:before="100" w:beforeAutospacing="1" w:after="100" w:afterAutospacing="1" w:line="240" w:lineRule="auto"/>
        <w:rPr>
          <w:rFonts w:eastAsia="Times New Roman" w:cs="Times New Roman"/>
          <w:sz w:val="24"/>
          <w:szCs w:val="24"/>
          <w:lang w:eastAsia="en-GB"/>
        </w:rPr>
      </w:pPr>
    </w:p>
    <w:p w14:paraId="36C1EE61" w14:textId="48E2DE9F" w:rsidR="00CF17CE" w:rsidRDefault="00CF17CE" w:rsidP="00CF17CE">
      <w:pPr>
        <w:spacing w:before="100" w:beforeAutospacing="1" w:after="100" w:afterAutospacing="1" w:line="240" w:lineRule="auto"/>
        <w:rPr>
          <w:rFonts w:eastAsia="Times New Roman" w:cs="Times New Roman"/>
          <w:sz w:val="24"/>
          <w:szCs w:val="24"/>
          <w:lang w:eastAsia="en-GB"/>
        </w:rPr>
      </w:pPr>
      <w:bookmarkStart w:id="0" w:name="_GoBack"/>
      <w:bookmarkEnd w:id="0"/>
    </w:p>
    <w:p w14:paraId="42835C5E" w14:textId="4F1D7F62" w:rsidR="00CF17CE" w:rsidRDefault="0024570F" w:rsidP="00CF17CE">
      <w:pPr>
        <w:spacing w:before="100" w:beforeAutospacing="1" w:after="100" w:afterAutospacing="1" w:line="240" w:lineRule="auto"/>
        <w:rPr>
          <w:rFonts w:eastAsia="Times New Roman" w:cs="Times New Roman"/>
          <w:sz w:val="24"/>
          <w:szCs w:val="24"/>
          <w:lang w:eastAsia="en-GB"/>
        </w:rPr>
      </w:pPr>
      <w:r>
        <w:rPr>
          <w:noProof/>
        </w:rPr>
        <w:drawing>
          <wp:anchor distT="0" distB="0" distL="114300" distR="114300" simplePos="0" relativeHeight="251660288" behindDoc="0" locked="0" layoutInCell="1" allowOverlap="0" wp14:anchorId="06355137" wp14:editId="05D8E92F">
            <wp:simplePos x="0" y="0"/>
            <wp:positionH relativeFrom="column">
              <wp:posOffset>781050</wp:posOffset>
            </wp:positionH>
            <wp:positionV relativeFrom="paragraph">
              <wp:posOffset>243205</wp:posOffset>
            </wp:positionV>
            <wp:extent cx="1291377" cy="456468"/>
            <wp:effectExtent l="0" t="0" r="0" b="0"/>
            <wp:wrapNone/>
            <wp:docPr id="5674" name="Picture 5674"/>
            <wp:cNvGraphicFramePr/>
            <a:graphic xmlns:a="http://schemas.openxmlformats.org/drawingml/2006/main">
              <a:graphicData uri="http://schemas.openxmlformats.org/drawingml/2006/picture">
                <pic:pic xmlns:pic="http://schemas.openxmlformats.org/drawingml/2006/picture">
                  <pic:nvPicPr>
                    <pic:cNvPr id="5674" name="Picture 5674"/>
                    <pic:cNvPicPr/>
                  </pic:nvPicPr>
                  <pic:blipFill>
                    <a:blip r:embed="rId8"/>
                    <a:stretch>
                      <a:fillRect/>
                    </a:stretch>
                  </pic:blipFill>
                  <pic:spPr>
                    <a:xfrm>
                      <a:off x="0" y="0"/>
                      <a:ext cx="1291377" cy="456468"/>
                    </a:xfrm>
                    <a:prstGeom prst="rect">
                      <a:avLst/>
                    </a:prstGeom>
                  </pic:spPr>
                </pic:pic>
              </a:graphicData>
            </a:graphic>
          </wp:anchor>
        </w:drawing>
      </w:r>
    </w:p>
    <w:p w14:paraId="2195F1B2" w14:textId="32688551" w:rsidR="005107A8" w:rsidRDefault="005107A8" w:rsidP="005107A8">
      <w:pPr>
        <w:rPr>
          <w:b/>
        </w:rPr>
      </w:pPr>
      <w:r w:rsidRPr="00133EB0">
        <w:rPr>
          <w:b/>
        </w:rPr>
        <w:t>Signed:</w:t>
      </w:r>
      <w:r w:rsidR="0024570F">
        <w:rPr>
          <w:b/>
        </w:rPr>
        <w:tab/>
      </w:r>
      <w:r w:rsidR="0024570F">
        <w:rPr>
          <w:b/>
        </w:rPr>
        <w:tab/>
      </w:r>
      <w:r w:rsidR="0024570F">
        <w:rPr>
          <w:b/>
        </w:rPr>
        <w:tab/>
      </w:r>
      <w:r w:rsidR="0024570F">
        <w:rPr>
          <w:b/>
        </w:rPr>
        <w:tab/>
      </w:r>
      <w:r w:rsidR="0024570F">
        <w:rPr>
          <w:b/>
        </w:rPr>
        <w:tab/>
      </w:r>
      <w:r w:rsidR="0024570F">
        <w:rPr>
          <w:b/>
        </w:rPr>
        <w:tab/>
      </w:r>
      <w:r w:rsidR="0024570F">
        <w:rPr>
          <w:b/>
        </w:rPr>
        <w:tab/>
      </w:r>
      <w:r w:rsidR="0024570F">
        <w:rPr>
          <w:b/>
        </w:rPr>
        <w:tab/>
      </w:r>
      <w:r w:rsidR="0024570F">
        <w:rPr>
          <w:b/>
        </w:rPr>
        <w:tab/>
      </w:r>
      <w:r w:rsidRPr="00133EB0">
        <w:rPr>
          <w:b/>
        </w:rPr>
        <w:t>Date:</w:t>
      </w:r>
      <w:r w:rsidR="0024570F">
        <w:rPr>
          <w:b/>
        </w:rPr>
        <w:t xml:space="preserve"> 12/09/2018</w:t>
      </w:r>
    </w:p>
    <w:p w14:paraId="1065FF6D" w14:textId="77777777" w:rsidR="005107A8" w:rsidRPr="00D81C35" w:rsidRDefault="005107A8" w:rsidP="005107A8">
      <w:pPr>
        <w:rPr>
          <w:b/>
          <w:sz w:val="10"/>
        </w:rPr>
      </w:pPr>
    </w:p>
    <w:p w14:paraId="3404B032" w14:textId="34CB488A" w:rsidR="005107A8" w:rsidRPr="00133EB0" w:rsidRDefault="005107A8" w:rsidP="005107A8">
      <w:pPr>
        <w:rPr>
          <w:b/>
        </w:rPr>
      </w:pPr>
      <w:r>
        <w:rPr>
          <w:b/>
        </w:rPr>
        <w:t xml:space="preserve">Position: </w:t>
      </w:r>
      <w:r w:rsidR="0024570F">
        <w:rPr>
          <w:b/>
        </w:rPr>
        <w:t xml:space="preserve">  Managing Director</w:t>
      </w:r>
    </w:p>
    <w:p w14:paraId="4BBE47FF" w14:textId="5DDCD555" w:rsidR="00CF17CE" w:rsidRDefault="00CF17CE" w:rsidP="005107A8">
      <w:pPr>
        <w:spacing w:before="100" w:beforeAutospacing="1" w:after="100" w:afterAutospacing="1" w:line="240" w:lineRule="auto"/>
        <w:rPr>
          <w:rFonts w:eastAsia="Times New Roman" w:cs="Times New Roman"/>
          <w:sz w:val="24"/>
          <w:szCs w:val="24"/>
          <w:lang w:eastAsia="en-GB"/>
        </w:rPr>
      </w:pPr>
    </w:p>
    <w:p w14:paraId="7BF0F398" w14:textId="65BE06A0" w:rsidR="00CF17CE" w:rsidRDefault="00CF17CE" w:rsidP="00CF17CE">
      <w:pPr>
        <w:spacing w:before="100" w:beforeAutospacing="1" w:after="100" w:afterAutospacing="1" w:line="240" w:lineRule="auto"/>
        <w:rPr>
          <w:rFonts w:eastAsia="Times New Roman" w:cs="Times New Roman"/>
          <w:sz w:val="24"/>
          <w:szCs w:val="24"/>
          <w:lang w:eastAsia="en-GB"/>
        </w:rPr>
      </w:pPr>
    </w:p>
    <w:p w14:paraId="57B13091" w14:textId="7E6C8441" w:rsidR="00CF17CE" w:rsidRPr="00135953" w:rsidRDefault="00CF17CE" w:rsidP="00CF17CE">
      <w:pPr>
        <w:spacing w:before="100" w:beforeAutospacing="1" w:after="100" w:afterAutospacing="1" w:line="240" w:lineRule="auto"/>
        <w:rPr>
          <w:rFonts w:ascii="&amp;quot" w:eastAsia="Times New Roman" w:hAnsi="&amp;quot" w:cs="Times New Roman"/>
          <w:color w:val="3C4448"/>
          <w:sz w:val="24"/>
          <w:szCs w:val="24"/>
          <w:lang w:eastAsia="en-GB"/>
        </w:rPr>
      </w:pPr>
    </w:p>
    <w:p w14:paraId="5F0D416A" w14:textId="77777777" w:rsidR="00CF17CE" w:rsidRPr="00CF17CE" w:rsidRDefault="00CF17CE" w:rsidP="00CF17CE">
      <w:pPr>
        <w:spacing w:before="100" w:beforeAutospacing="1" w:after="100" w:afterAutospacing="1" w:line="240" w:lineRule="auto"/>
        <w:rPr>
          <w:rFonts w:eastAsia="Times New Roman" w:cs="Times New Roman"/>
          <w:sz w:val="24"/>
          <w:szCs w:val="24"/>
          <w:lang w:eastAsia="en-GB"/>
        </w:rPr>
      </w:pPr>
    </w:p>
    <w:sectPr w:rsidR="00CF17CE" w:rsidRPr="00CF17CE" w:rsidSect="005107A8">
      <w:footerReference w:type="default" r:id="rId9"/>
      <w:pgSz w:w="11906" w:h="16838"/>
      <w:pgMar w:top="1134" w:right="1418" w:bottom="1134" w:left="1418"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D419" w14:textId="77777777" w:rsidR="00724532" w:rsidRDefault="00724532" w:rsidP="005107A8">
      <w:pPr>
        <w:spacing w:after="0" w:line="240" w:lineRule="auto"/>
      </w:pPr>
      <w:r>
        <w:separator/>
      </w:r>
    </w:p>
  </w:endnote>
  <w:endnote w:type="continuationSeparator" w:id="0">
    <w:p w14:paraId="48E279DF" w14:textId="77777777" w:rsidR="00724532" w:rsidRDefault="00724532" w:rsidP="0051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E2B7" w14:textId="1F1E63BD" w:rsidR="005107A8" w:rsidRPr="005107A8" w:rsidRDefault="005107A8">
    <w:pPr>
      <w:pStyle w:val="Footer"/>
      <w:rPr>
        <w:rFonts w:ascii="Arial" w:hAnsi="Arial" w:cs="Arial"/>
        <w:sz w:val="16"/>
        <w:szCs w:val="16"/>
      </w:rPr>
    </w:pPr>
    <w:r>
      <w:rPr>
        <w:rFonts w:ascii="Arial" w:hAnsi="Arial" w:cs="Arial"/>
        <w:sz w:val="16"/>
        <w:szCs w:val="16"/>
      </w:rPr>
      <w:t xml:space="preserve">Pier </w:t>
    </w:r>
    <w:r w:rsidRPr="005107A8">
      <w:rPr>
        <w:rFonts w:ascii="Arial" w:hAnsi="Arial" w:cs="Arial"/>
        <w:sz w:val="16"/>
        <w:szCs w:val="16"/>
      </w:rPr>
      <w:t>Modern Slavery Policy V1 Aug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E044" w14:textId="77777777" w:rsidR="00724532" w:rsidRDefault="00724532" w:rsidP="005107A8">
      <w:pPr>
        <w:spacing w:after="0" w:line="240" w:lineRule="auto"/>
      </w:pPr>
      <w:r>
        <w:separator/>
      </w:r>
    </w:p>
  </w:footnote>
  <w:footnote w:type="continuationSeparator" w:id="0">
    <w:p w14:paraId="489FF673" w14:textId="77777777" w:rsidR="00724532" w:rsidRDefault="00724532" w:rsidP="0051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42FF"/>
    <w:multiLevelType w:val="multilevel"/>
    <w:tmpl w:val="092E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0F58"/>
    <w:multiLevelType w:val="hybridMultilevel"/>
    <w:tmpl w:val="9170F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B444E"/>
    <w:multiLevelType w:val="multilevel"/>
    <w:tmpl w:val="4FCE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42655"/>
    <w:multiLevelType w:val="multilevel"/>
    <w:tmpl w:val="AE1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7529B"/>
    <w:multiLevelType w:val="hybridMultilevel"/>
    <w:tmpl w:val="7DD4C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C096C"/>
    <w:multiLevelType w:val="hybridMultilevel"/>
    <w:tmpl w:val="5E58D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38"/>
    <w:rsid w:val="0024570F"/>
    <w:rsid w:val="00335538"/>
    <w:rsid w:val="00406F4B"/>
    <w:rsid w:val="005107A8"/>
    <w:rsid w:val="00534590"/>
    <w:rsid w:val="006673FD"/>
    <w:rsid w:val="00724532"/>
    <w:rsid w:val="00754AA5"/>
    <w:rsid w:val="008A17FD"/>
    <w:rsid w:val="009C298D"/>
    <w:rsid w:val="009D1566"/>
    <w:rsid w:val="009D683A"/>
    <w:rsid w:val="00AE0EBF"/>
    <w:rsid w:val="00CF17CE"/>
    <w:rsid w:val="00F1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E5D3"/>
  <w15:chartTrackingRefBased/>
  <w15:docId w15:val="{B072FFF4-60AB-4452-947C-5DB8FBD9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3A"/>
    <w:pPr>
      <w:ind w:left="720"/>
      <w:contextualSpacing/>
    </w:pPr>
  </w:style>
  <w:style w:type="paragraph" w:styleId="Header">
    <w:name w:val="header"/>
    <w:basedOn w:val="Normal"/>
    <w:link w:val="HeaderChar"/>
    <w:uiPriority w:val="99"/>
    <w:unhideWhenUsed/>
    <w:rsid w:val="00510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A8"/>
  </w:style>
  <w:style w:type="paragraph" w:styleId="Footer">
    <w:name w:val="footer"/>
    <w:basedOn w:val="Normal"/>
    <w:link w:val="FooterChar"/>
    <w:uiPriority w:val="99"/>
    <w:unhideWhenUsed/>
    <w:rsid w:val="00510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Whiston</dc:creator>
  <cp:keywords/>
  <dc:description/>
  <cp:lastModifiedBy>Mohammed Syed</cp:lastModifiedBy>
  <cp:revision>2</cp:revision>
  <dcterms:created xsi:type="dcterms:W3CDTF">2018-09-12T15:48:00Z</dcterms:created>
  <dcterms:modified xsi:type="dcterms:W3CDTF">2018-09-12T15:48:00Z</dcterms:modified>
</cp:coreProperties>
</file>